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rFonts w:cstheme="minorHAnsi"/>
          <w:b/>
        </w:rPr>
      </w:pPr>
      <w:r>
        <w:rPr>
          <w:rFonts w:cstheme="minorHAnsi"/>
          <w:lang w:eastAsia="sr-Latn-RS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1041254" cy="707706"/>
                <wp:effectExtent l="0" t="0" r="6985" b="0"/>
                <wp:docPr id="1" name="Picture 1" descr="cid:image001.png@01DA2437.F292F7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A2437.F292F75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1053279" cy="7158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81.99pt;height:55.72pt;mso-wrap-distance-left:0.00pt;mso-wrap-distance-top:0.00pt;mso-wrap-distance-right:0.00pt;mso-wrap-distance-bottom:0.00pt;z-index:1;" stroked="f">
                <v:imagedata r:id="rId15" o:title=""/>
                <o:lock v:ext="edit" rotation="t"/>
              </v:shape>
            </w:pict>
          </mc:Fallback>
        </mc:AlternateContent>
      </w:r>
      <w:r>
        <w:rPr>
          <w:rFonts w:cstheme="minorHAnsi"/>
          <w:b/>
        </w:rPr>
        <w:t xml:space="preserve">                                                 </w:t>
      </w:r>
      <w:bookmarkStart w:id="0" w:name="_GoBack"/>
      <w:r/>
      <w:bookmarkEnd w:id="0"/>
      <w:r>
        <w:rPr>
          <w:rFonts w:cstheme="minorHAnsi"/>
          <w:b/>
        </w:rPr>
        <w:t xml:space="preserve">                                                                                                                                     </w:t>
      </w:r>
      <w:r>
        <w:rPr>
          <w:rFonts w:cstheme="minorHAnsi"/>
          <w:b/>
          <w:i/>
        </w:rPr>
        <w:t xml:space="preserve">TIPSKA FORMA</w:t>
      </w:r>
      <w:r>
        <w:rPr>
          <w:rFonts w:cstheme="minorHAnsi"/>
          <w:b/>
        </w:rPr>
        <w:br/>
      </w:r>
      <w:r>
        <w:rPr>
          <w:rFonts w:cstheme="minorHAnsi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  <w:r>
        <w:rPr>
          <w:rFonts w:cstheme="minorHAnsi"/>
          <w:b/>
        </w:rPr>
      </w:r>
    </w:p>
    <w:p>
      <w:pPr>
        <w:pBdr/>
        <w:spacing/>
        <w:ind/>
        <w:rPr>
          <w:rFonts w:cstheme="minorHAnsi"/>
        </w:rPr>
      </w:pPr>
      <w:r>
        <w:rPr>
          <w:rFonts w:cstheme="minorHAnsi"/>
          <w:lang w:val="sr-Latn-CS"/>
        </w:rPr>
        <w:t xml:space="preserve">HIP-Petrohemija d.o.o, adresa Spoljnostarčevačka 82, 2600 Pančevo, Republika Srbija, matični broj: 08064300, P</w:t>
      </w:r>
      <w:r>
        <w:rPr>
          <w:rFonts w:cstheme="minorHAnsi"/>
          <w:lang w:val="sr-Latn-CS"/>
        </w:rPr>
        <w:t xml:space="preserve">IB: 101052694, (u daljem tekstu: Kupac), koga u ovom Ugovoru zastupa </w:t>
      </w:r>
      <w:permStart w:edGrp="everyone" w:id="1578204817"/>
      <w:r>
        <w:rPr>
          <w:rFonts w:cstheme="minorHAnsi"/>
          <w:lang w:val="sr-Cyrl-RS"/>
        </w:rPr>
        <w:t xml:space="preserve">${</w:t>
      </w:r>
      <w:r>
        <w:rPr>
          <w:rFonts w:cstheme="minorHAnsi"/>
          <w:lang w:val="sr-Cyrl-RS"/>
        </w:rPr>
        <w:t xml:space="preserve">zastupnik_nis_sve</w:t>
      </w:r>
      <w:r>
        <w:rPr>
          <w:rFonts w:cstheme="minorHAnsi"/>
          <w:lang w:val="sr-Cyrl-RS"/>
        </w:rPr>
        <w:t xml:space="preserve">}</w:t>
      </w:r>
      <w:permEnd w:id="1578204817"/>
      <w:r>
        <w:rPr>
          <w:rFonts w:cstheme="minorHAnsi"/>
          <w:lang w:val="sr-Latn-CS"/>
        </w:rPr>
        <w:t xml:space="preserve">, na osnovu ovlašćenja broj </w:t>
      </w:r>
      <w:permStart w:edGrp="everyone" w:id="770508931"/>
      <w:r>
        <w:rPr>
          <w:rFonts w:cstheme="minorHAnsi"/>
          <w:lang w:val="sr-Cyrl-RS"/>
        </w:rPr>
        <w:t xml:space="preserve">${</w:t>
      </w:r>
      <w:r>
        <w:rPr>
          <w:rFonts w:cstheme="minorHAnsi"/>
          <w:lang w:val="sr-Cyrl-RS"/>
        </w:rPr>
        <w:t xml:space="preserve">ugovor_punomocje_broj</w:t>
      </w:r>
      <w:r>
        <w:rPr>
          <w:rFonts w:cstheme="minorHAnsi"/>
          <w:lang w:val="sr-Cyrl-RS"/>
        </w:rPr>
        <w:t xml:space="preserve">}</w:t>
      </w:r>
      <w:permEnd w:id="770508931"/>
      <w:r>
        <w:rPr>
          <w:rFonts w:cstheme="minorHAnsi"/>
          <w:lang w:val="sr-Latn-CS"/>
        </w:rPr>
        <w:t xml:space="preserve"> od </w:t>
      </w:r>
      <w:permStart w:edGrp="everyone" w:id="1940591990"/>
      <w:r>
        <w:rPr>
          <w:rFonts w:cstheme="minorHAnsi"/>
          <w:lang w:val="sr-Latn-CS"/>
        </w:rPr>
        <w:t xml:space="preserve">_____________</w:t>
      </w:r>
      <w:permEnd w:id="1940591990"/>
      <w:r>
        <w:rPr>
          <w:rFonts w:cstheme="minorHAnsi"/>
          <w:lang w:val="sr-Latn-CS"/>
        </w:rPr>
        <w:t xml:space="preserve"> godine</w:t>
      </w:r>
      <w:r>
        <w:rPr>
          <w:rFonts w:cstheme="minorHAnsi"/>
        </w:rPr>
      </w:r>
    </w:p>
    <w:p>
      <w:pPr>
        <w:pBdr/>
        <w:spacing/>
        <w:ind/>
        <w:rPr>
          <w:rFonts w:cstheme="minorHAnsi"/>
        </w:rPr>
      </w:pPr>
      <w:r>
        <w:rPr>
          <w:rFonts w:cstheme="minorHAnsi"/>
        </w:rPr>
      </w:r>
      <w:r>
        <w:rPr>
          <w:rFonts w:cstheme="minorHAnsi"/>
        </w:rPr>
      </w:r>
    </w:p>
    <w:p>
      <w:pPr>
        <w:pBdr/>
        <w:spacing/>
        <w:ind/>
        <w:rPr>
          <w:rFonts w:cstheme="minorHAnsi"/>
          <w:lang w:val="sr-Latn-CS"/>
        </w:rPr>
      </w:pPr>
      <w:r>
        <w:rPr>
          <w:rFonts w:cstheme="minorHAnsi"/>
          <w:lang w:val="sr-Latn-CS"/>
        </w:rPr>
        <w:t xml:space="preserve">i </w:t>
      </w:r>
      <w:r>
        <w:rPr>
          <w:rFonts w:cstheme="minorHAnsi"/>
          <w:lang w:val="sr-Latn-CS"/>
        </w:rPr>
      </w:r>
    </w:p>
    <w:p>
      <w:pPr>
        <w:pBdr/>
        <w:spacing/>
        <w:ind/>
        <w:rPr>
          <w:rFonts w:cstheme="minorHAnsi"/>
          <w:lang w:val="sr-Latn-CS"/>
        </w:rPr>
      </w:pPr>
      <w:r>
        <w:rPr>
          <w:rFonts w:cstheme="minorHAnsi"/>
          <w:lang w:val="sr-Latn-CS"/>
        </w:rPr>
      </w:r>
      <w:r>
        <w:rPr>
          <w:rFonts w:cstheme="minorHAnsi"/>
          <w:lang w:val="sr-Latn-CS"/>
        </w:rPr>
      </w:r>
    </w:p>
    <w:p>
      <w:pPr>
        <w:pBdr/>
        <w:spacing/>
        <w:ind/>
        <w:rPr>
          <w:rFonts w:cstheme="minorHAnsi"/>
          <w:lang w:val="sr-Latn-CS"/>
        </w:rPr>
      </w:pPr>
      <w:r/>
      <w:permStart w:edGrp="everyone" w:id="451226720"/>
      <w:r>
        <w:rPr>
          <w:rFonts w:cstheme="minorHAnsi"/>
          <w:lang w:val="sr-Cyrl-RS"/>
        </w:rPr>
        <w:t xml:space="preserve">${</w:t>
      </w:r>
      <w:r>
        <w:rPr>
          <w:rFonts w:cstheme="minorHAnsi"/>
          <w:lang w:val="sr-Cyrl-RS"/>
        </w:rPr>
        <w:t xml:space="preserve">komitent_sve</w:t>
      </w:r>
      <w:r>
        <w:rPr>
          <w:rFonts w:cstheme="minorHAnsi"/>
          <w:lang w:val="sr-Cyrl-RS"/>
        </w:rPr>
        <w:t xml:space="preserve">}</w:t>
      </w:r>
      <w:r>
        <w:rPr>
          <w:rFonts w:cstheme="minorHAnsi"/>
          <w:lang w:val="sr-Latn-CS"/>
        </w:rPr>
        <w:t xml:space="preserve"> </w:t>
      </w:r>
      <w:permEnd w:id="451226720"/>
      <w:r>
        <w:rPr>
          <w:rFonts w:cstheme="minorHAnsi"/>
          <w:lang w:val="sr-Latn-CS"/>
        </w:rPr>
        <w:t xml:space="preserve">(u daljem tekstu Prodavac), koga u ovom Ugovoru zastupa </w:t>
      </w:r>
      <w:permStart w:edGrp="everyone" w:id="1928332210"/>
      <w:r>
        <w:rPr>
          <w:rFonts w:cstheme="minorHAnsi"/>
          <w:lang w:val="sr-Cyrl-RS"/>
        </w:rPr>
        <w:t xml:space="preserve">${</w:t>
      </w:r>
      <w:r>
        <w:rPr>
          <w:rFonts w:cstheme="minorHAnsi"/>
          <w:lang w:val="sr-Cyrl-RS"/>
        </w:rPr>
        <w:t xml:space="preserve">zastupnik_k</w:t>
      </w:r>
      <w:r>
        <w:rPr>
          <w:rFonts w:cstheme="minorHAnsi"/>
          <w:lang w:val="sr-Cyrl-RS"/>
        </w:rPr>
        <w:t xml:space="preserve">omitent_sve</w:t>
      </w:r>
      <w:r>
        <w:rPr>
          <w:rFonts w:cstheme="minorHAnsi"/>
          <w:lang w:val="sr-Cyrl-RS"/>
        </w:rPr>
        <w:t xml:space="preserve">}</w:t>
      </w:r>
      <w:permEnd w:id="1928332210"/>
      <w:r/>
      <w:r>
        <w:rPr>
          <w:rFonts w:cstheme="minorHAnsi"/>
          <w:lang w:val="sr-Latn-CS"/>
        </w:rPr>
      </w:r>
    </w:p>
    <w:p>
      <w:pPr>
        <w:pBdr/>
        <w:spacing/>
        <w:ind/>
        <w:rPr>
          <w:rFonts w:cstheme="minorHAnsi"/>
          <w:lang w:val="sr-Latn-CS"/>
        </w:rPr>
      </w:pPr>
      <w:r>
        <w:rPr>
          <w:rFonts w:cstheme="minorHAnsi"/>
          <w:lang w:val="sr-Latn-CS"/>
        </w:rPr>
        <w:t xml:space="preserve"> </w:t>
      </w:r>
      <w:r>
        <w:rPr>
          <w:rFonts w:cstheme="minorHAnsi"/>
          <w:lang w:val="sr-Latn-CS"/>
        </w:rPr>
      </w:r>
    </w:p>
    <w:p>
      <w:pPr>
        <w:numPr>
          <w:ilvl w:val="0"/>
          <w:numId w:val="1"/>
        </w:numPr>
        <w:pBdr/>
        <w:spacing/>
        <w:ind/>
        <w:rPr>
          <w:rFonts w:cstheme="minorHAnsi"/>
          <w:b/>
          <w:lang w:val="sr-Cyrl-CS"/>
        </w:rPr>
      </w:pPr>
      <w:r>
        <w:rPr>
          <w:rFonts w:cstheme="minorHAnsi"/>
          <w:b/>
        </w:rPr>
        <w:t xml:space="preserve">Specifikacija</w:t>
      </w:r>
      <w:r>
        <w:rPr>
          <w:rFonts w:cstheme="minorHAnsi"/>
          <w:b/>
          <w:lang w:val="sr-Cyrl-CS"/>
        </w:rPr>
      </w:r>
    </w:p>
    <w:p>
      <w:pPr>
        <w:pBdr/>
        <w:spacing/>
        <w:ind/>
        <w:rPr>
          <w:rFonts w:cstheme="minorHAnsi"/>
          <w:b/>
        </w:rPr>
      </w:pPr>
      <w:r>
        <w:rPr>
          <w:rFonts w:cstheme="minorHAnsi"/>
          <w:b/>
        </w:rPr>
      </w:r>
      <w:r>
        <w:rPr>
          <w:rFonts w:cstheme="minorHAnsi"/>
          <w:b/>
        </w:rPr>
      </w:r>
    </w:p>
    <w:tbl>
      <w:tblPr>
        <w:tblW w:w="137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>
        <w:trPr>
          <w:cantSplit/>
          <w:trHeight w:val="1012"/>
        </w:trPr>
        <w:tc>
          <w:tcPr>
            <w:shd w:val="clear" w:color="auto" w:fill="f2f2f2"/>
            <w:tcBorders/>
            <w:tcW w:w="5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R.</w:t>
            </w:r>
            <w:r>
              <w:rPr>
                <w:rFonts w:cstheme="minorHAnsi"/>
                <w:b/>
                <w:lang w:val="en-US"/>
              </w:rPr>
            </w:r>
          </w:p>
          <w:p>
            <w:pPr>
              <w:pBdr/>
              <w:spacing/>
              <w:ind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br.</w:t>
            </w:r>
            <w:r>
              <w:rPr>
                <w:rFonts w:cstheme="minorHAnsi"/>
                <w:b/>
                <w:lang w:val="en-US"/>
              </w:rPr>
            </w:r>
          </w:p>
        </w:tc>
        <w:tc>
          <w:tcPr>
            <w:shd w:val="clear" w:color="auto" w:fill="f2f2f2"/>
            <w:tcBorders/>
            <w:tcW w:w="39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en-US"/>
              </w:rPr>
              <w:t xml:space="preserve">Opis</w:t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shd w:val="clear" w:color="auto" w:fill="f2f2f2"/>
            <w:tcBorders/>
            <w:tcW w:w="9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Jed. mere</w:t>
            </w:r>
            <w:r>
              <w:rPr>
                <w:rFonts w:cstheme="minorHAnsi"/>
                <w:b/>
                <w:lang w:val="en-US"/>
              </w:rPr>
            </w:r>
          </w:p>
        </w:tc>
        <w:tc>
          <w:tcPr>
            <w:shd w:val="clear" w:color="auto" w:fill="f2f2f2"/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Maksimalna količina</w:t>
            </w:r>
            <w:r>
              <w:rPr>
                <w:rFonts w:cstheme="minorHAnsi"/>
                <w:lang w:val="en-US"/>
              </w:rPr>
            </w:r>
          </w:p>
        </w:tc>
        <w:tc>
          <w:tcPr>
            <w:shd w:val="clear" w:color="auto" w:fill="f2f2f2"/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Jedinična cena</w:t>
            </w:r>
            <w:r>
              <w:rPr>
                <w:rFonts w:cstheme="minorHAnsi"/>
                <w:b/>
                <w:lang w:val="en-US"/>
              </w:rPr>
            </w:r>
          </w:p>
        </w:tc>
        <w:tc>
          <w:tcPr>
            <w:shd w:val="clear" w:color="auto" w:fill="f2f2f2"/>
            <w:tcBorders/>
            <w:tcW w:w="198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Ukupna cena</w:t>
            </w:r>
            <w:r>
              <w:rPr>
                <w:rFonts w:cstheme="minorHAnsi"/>
                <w:b/>
                <w:lang w:val="en-US"/>
              </w:rPr>
            </w:r>
          </w:p>
        </w:tc>
        <w:tc>
          <w:tcPr>
            <w:gridSpan w:val="2"/>
            <w:shd w:val="clear" w:color="auto" w:fill="f2f2f2"/>
            <w:tcBorders/>
            <w:tcW w:w="3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en-US"/>
              </w:rPr>
            </w:pPr>
            <w:r>
              <w:rPr>
                <w:rFonts w:cstheme="minorHAnsi"/>
                <w:b/>
                <w:lang w:val="en-US"/>
              </w:rPr>
              <w:t xml:space="preserve">Rok isporuke</w:t>
            </w:r>
            <w:r>
              <w:rPr>
                <w:rFonts w:cstheme="minorHAnsi"/>
                <w:b/>
                <w:lang w:val="en-US"/>
              </w:rPr>
            </w:r>
          </w:p>
        </w:tc>
      </w:tr>
      <w:tr>
        <w:trPr/>
        <w:tc>
          <w:tcPr>
            <w:tcBorders/>
            <w:tcW w:w="5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  <w:t xml:space="preserve">1</w:t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39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  <w:t xml:space="preserve">2</w:t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9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  <w:t xml:space="preserve">3</w:t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  <w:t xml:space="preserve">4</w:t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  <w:t xml:space="preserve">5</w:t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98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6</w:t>
            </w:r>
            <w:r>
              <w:rPr>
                <w:rFonts w:cstheme="minorHAnsi"/>
                <w:b/>
              </w:rPr>
            </w:r>
          </w:p>
        </w:tc>
        <w:tc>
          <w:tcPr>
            <w:gridSpan w:val="2"/>
            <w:tcBorders/>
            <w:tcW w:w="3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7</w:t>
            </w:r>
            <w:r>
              <w:rPr>
                <w:rFonts w:cstheme="minorHAnsi"/>
                <w:b/>
              </w:rPr>
            </w:r>
          </w:p>
        </w:tc>
      </w:tr>
      <w:tr>
        <w:trPr>
          <w:cantSplit/>
          <w:trHeight w:val="421"/>
        </w:trPr>
        <w:tc>
          <w:tcPr>
            <w:tcBorders/>
            <w:tcW w:w="5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</w:rPr>
            </w:pPr>
            <w:r/>
            <w:permStart w:colFirst="2" w:colLast="2" w:edGrp="everyone" w:id="1721054513"/>
            <w:r/>
            <w:permStart w:colFirst="3" w:colLast="3" w:edGrp="everyone" w:id="1189690917"/>
            <w:r/>
            <w:permStart w:colFirst="4" w:colLast="4" w:edGrp="everyone" w:id="63057418"/>
            <w:r/>
            <w:permStart w:colFirst="5" w:colLast="5" w:edGrp="everyone" w:id="1571840075"/>
            <w:r/>
            <w:permStart w:colFirst="6" w:colLast="6" w:edGrp="everyone" w:id="475099464"/>
            <w:r/>
            <w:permStart w:colFirst="1" w:colLast="1" w:edGrp="everyone" w:id="1353062309"/>
            <w:r>
              <w:rPr>
                <w:rFonts w:cstheme="minorHAnsi"/>
                <w:b/>
              </w:rPr>
              <w:t xml:space="preserve">1.</w:t>
            </w:r>
            <w:r>
              <w:rPr>
                <w:rFonts w:cstheme="minorHAnsi"/>
                <w:b/>
              </w:rPr>
            </w:r>
          </w:p>
        </w:tc>
        <w:tc>
          <w:tcPr>
            <w:tcBorders/>
            <w:tcW w:w="39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ROBA</w:t>
            </w:r>
            <w:r>
              <w:rPr>
                <w:rFonts w:cstheme="minorHAnsi"/>
                <w:lang w:val="en-US"/>
              </w:rPr>
            </w:r>
          </w:p>
        </w:tc>
        <w:tc>
          <w:tcPr>
            <w:tcBorders/>
            <w:tcW w:w="9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</w:rPr>
            </w:pPr>
            <w:r>
              <w:rPr>
                <w:rFonts w:cstheme="minorHAnsi"/>
              </w:rPr>
            </w:r>
            <w:r>
              <w:rPr>
                <w:rFonts w:cstheme="minorHAnsi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</w:rPr>
            </w:pPr>
            <w:r>
              <w:rPr>
                <w:rFonts w:cstheme="minorHAnsi"/>
              </w:rPr>
            </w:r>
            <w:r>
              <w:rPr>
                <w:rFonts w:cstheme="minorHAnsi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</w:r>
          </w:p>
        </w:tc>
        <w:tc>
          <w:tcPr>
            <w:tcBorders/>
            <w:tcW w:w="198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</w:r>
          </w:p>
        </w:tc>
        <w:tc>
          <w:tcPr>
            <w:gridSpan w:val="2"/>
            <w:tcBorders/>
            <w:tcW w:w="3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</w:r>
          </w:p>
        </w:tc>
      </w:tr>
      <w:tr>
        <w:trPr>
          <w:cantSplit/>
          <w:trHeight w:val="439"/>
        </w:trPr>
        <w:tc>
          <w:tcPr>
            <w:tcBorders/>
            <w:tcW w:w="53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</w:rPr>
            </w:pPr>
            <w:r/>
            <w:permStart w:colFirst="2" w:colLast="2" w:edGrp="everyone" w:id="1470382936"/>
            <w:r/>
            <w:permStart w:colFirst="3" w:colLast="3" w:edGrp="everyone" w:id="814316016"/>
            <w:r/>
            <w:permStart w:colFirst="4" w:colLast="4" w:edGrp="everyone" w:id="172176440"/>
            <w:r/>
            <w:permStart w:colFirst="5" w:colLast="5" w:edGrp="everyone" w:id="276913808"/>
            <w:r/>
            <w:permStart w:colFirst="6" w:colLast="6" w:edGrp="everyone" w:id="391539205"/>
            <w:r/>
            <w:permStart w:colFirst="1" w:colLast="1" w:edGrp="everyone" w:id="4226773"/>
            <w:r/>
            <w:permEnd w:id="1721054513"/>
            <w:r/>
            <w:permEnd w:id="1189690917"/>
            <w:r/>
            <w:permEnd w:id="63057418"/>
            <w:r/>
            <w:permEnd w:id="1571840075"/>
            <w:r/>
            <w:permEnd w:id="475099464"/>
            <w:r/>
            <w:permEnd w:id="1353062309"/>
            <w:r>
              <w:rPr>
                <w:rFonts w:cstheme="minorHAnsi"/>
                <w:b/>
              </w:rPr>
              <w:t xml:space="preserve">2.</w:t>
            </w:r>
            <w:r>
              <w:rPr>
                <w:rFonts w:cstheme="minorHAnsi"/>
                <w:b/>
              </w:rPr>
            </w:r>
          </w:p>
        </w:tc>
        <w:tc>
          <w:tcPr>
            <w:tcBorders/>
            <w:tcW w:w="3983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PRATEĆE USLUGE</w:t>
            </w:r>
            <w:r>
              <w:rPr>
                <w:rFonts w:cstheme="minorHAnsi"/>
                <w:lang w:val="en-US"/>
              </w:rPr>
            </w:r>
          </w:p>
        </w:tc>
        <w:tc>
          <w:tcPr>
            <w:tcBorders/>
            <w:tcW w:w="9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</w:rPr>
            </w:pPr>
            <w:r>
              <w:rPr>
                <w:rFonts w:cstheme="minorHAnsi"/>
              </w:rPr>
            </w:r>
            <w:r>
              <w:rPr>
                <w:rFonts w:cstheme="minorHAnsi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</w:rPr>
            </w:pPr>
            <w:r>
              <w:rPr>
                <w:rFonts w:cstheme="minorHAnsi"/>
              </w:rPr>
            </w:r>
            <w:r>
              <w:rPr>
                <w:rFonts w:cstheme="minorHAnsi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</w:r>
          </w:p>
        </w:tc>
        <w:tc>
          <w:tcPr>
            <w:tcBorders/>
            <w:tcW w:w="198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</w:r>
          </w:p>
        </w:tc>
        <w:tc>
          <w:tcPr>
            <w:gridSpan w:val="2"/>
            <w:tcBorders/>
            <w:tcW w:w="3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</w:r>
            <w:r>
              <w:rPr>
                <w:rFonts w:cstheme="minorHAnsi"/>
                <w:lang w:val="en-US"/>
              </w:rPr>
            </w:r>
          </w:p>
        </w:tc>
      </w:tr>
      <w:tr>
        <w:trPr>
          <w:trHeight w:val="458"/>
        </w:trPr>
        <w:tc>
          <w:tcPr>
            <w:gridSpan w:val="2"/>
            <w:tcBorders/>
            <w:tcW w:w="45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en-US"/>
              </w:rPr>
            </w:pPr>
            <w:r/>
            <w:permStart w:colFirst="1" w:colLast="1" w:edGrp="everyone" w:id="340348359"/>
            <w:r/>
            <w:permStart w:colFirst="2" w:colLast="2" w:edGrp="everyone" w:id="91845092"/>
            <w:r/>
            <w:permStart w:colFirst="3" w:colLast="3" w:edGrp="everyone" w:id="669327582"/>
            <w:r/>
            <w:permStart w:colFirst="4" w:colLast="4" w:edGrp="everyone" w:id="815875387"/>
            <w:r/>
            <w:permStart w:colFirst="5" w:colLast="5" w:edGrp="everyone" w:id="782976502"/>
            <w:r/>
            <w:permEnd w:id="1470382936"/>
            <w:r/>
            <w:permEnd w:id="814316016"/>
            <w:r/>
            <w:permEnd w:id="172176440"/>
            <w:r/>
            <w:permEnd w:id="276913808"/>
            <w:r/>
            <w:permEnd w:id="391539205"/>
            <w:r/>
            <w:permEnd w:id="4226773"/>
            <w:r>
              <w:rPr>
                <w:rFonts w:cstheme="minorHAnsi"/>
                <w:b/>
                <w:lang w:val="en-US"/>
              </w:rPr>
              <w:t xml:space="preserve">Maksimalna vrednost </w:t>
            </w:r>
            <w:r>
              <w:rPr>
                <w:rFonts w:cstheme="minorHAnsi"/>
                <w:b/>
                <w:lang w:val="en-US"/>
              </w:rPr>
            </w:r>
          </w:p>
        </w:tc>
        <w:tc>
          <w:tcPr>
            <w:tcBorders/>
            <w:tcW w:w="9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98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</w:r>
          </w:p>
        </w:tc>
        <w:tc>
          <w:tcPr>
            <w:gridSpan w:val="2"/>
            <w:tcBorders/>
            <w:tcW w:w="3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</w:tr>
      <w:tr>
        <w:trPr>
          <w:trHeight w:val="458"/>
        </w:trPr>
        <w:tc>
          <w:tcPr>
            <w:gridSpan w:val="2"/>
            <w:tcBorders/>
            <w:tcW w:w="45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en-US"/>
              </w:rPr>
            </w:pPr>
            <w:r/>
            <w:permStart w:colFirst="1" w:colLast="1" w:edGrp="everyone" w:id="201401142"/>
            <w:r/>
            <w:permStart w:colFirst="2" w:colLast="2" w:edGrp="everyone" w:id="1438792906"/>
            <w:r/>
            <w:permStart w:colFirst="3" w:colLast="3" w:edGrp="everyone" w:id="734934824"/>
            <w:r/>
            <w:permStart w:colFirst="4" w:colLast="4" w:edGrp="everyone" w:id="1819293004"/>
            <w:r/>
            <w:permStart w:colFirst="5" w:colLast="5" w:edGrp="everyone" w:id="1596872385"/>
            <w:r/>
            <w:permEnd w:id="340348359"/>
            <w:r/>
            <w:permEnd w:id="91845092"/>
            <w:r/>
            <w:permEnd w:id="669327582"/>
            <w:r/>
            <w:permEnd w:id="815875387"/>
            <w:r/>
            <w:permEnd w:id="782976502"/>
            <w:r>
              <w:rPr>
                <w:rFonts w:cstheme="minorHAnsi"/>
                <w:b/>
                <w:lang w:val="en-US"/>
              </w:rPr>
              <w:t xml:space="preserve">Maksimalna vrednost sa PDV-om</w:t>
            </w:r>
            <w:r>
              <w:rPr>
                <w:rFonts w:cstheme="minorHAnsi"/>
                <w:b/>
                <w:lang w:val="en-US"/>
              </w:rPr>
            </w:r>
          </w:p>
        </w:tc>
        <w:tc>
          <w:tcPr>
            <w:tcBorders/>
            <w:tcW w:w="9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98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</w:r>
          </w:p>
        </w:tc>
        <w:tc>
          <w:tcPr>
            <w:gridSpan w:val="2"/>
            <w:tcBorders/>
            <w:tcW w:w="3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</w:tr>
      <w:tr>
        <w:trPr>
          <w:trHeight w:val="458"/>
        </w:trPr>
        <w:tc>
          <w:tcPr>
            <w:gridSpan w:val="2"/>
            <w:tcBorders/>
            <w:tcW w:w="45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en-US"/>
              </w:rPr>
            </w:pPr>
            <w:r/>
            <w:permStart w:colFirst="1" w:colLast="1" w:edGrp="everyone" w:id="1027027879"/>
            <w:r/>
            <w:permStart w:colFirst="2" w:colLast="2" w:edGrp="everyone" w:id="1491019957"/>
            <w:r/>
            <w:permStart w:colFirst="3" w:colLast="3" w:edGrp="everyone" w:id="1142172355"/>
            <w:r/>
            <w:permStart w:colFirst="4" w:colLast="4" w:edGrp="everyone" w:id="1839727084"/>
            <w:r/>
            <w:permStart w:colFirst="5" w:colLast="5" w:edGrp="everyone" w:id="1157569572"/>
            <w:r/>
            <w:permEnd w:id="201401142"/>
            <w:r/>
            <w:permEnd w:id="1438792906"/>
            <w:r/>
            <w:permEnd w:id="734934824"/>
            <w:r/>
            <w:permEnd w:id="1819293004"/>
            <w:r/>
            <w:permEnd w:id="1596872385"/>
            <w:r>
              <w:rPr>
                <w:rFonts w:cstheme="minorHAnsi"/>
                <w:b/>
                <w:lang w:val="en-US"/>
              </w:rPr>
              <w:t xml:space="preserve">Ugovorena vrednost </w:t>
            </w:r>
            <w:r>
              <w:rPr>
                <w:rFonts w:cstheme="minorHAnsi"/>
                <w:b/>
                <w:lang w:val="en-US"/>
              </w:rPr>
            </w:r>
          </w:p>
        </w:tc>
        <w:tc>
          <w:tcPr>
            <w:tcBorders/>
            <w:tcW w:w="9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98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</w:r>
          </w:p>
        </w:tc>
        <w:tc>
          <w:tcPr>
            <w:gridSpan w:val="2"/>
            <w:tcBorders/>
            <w:tcW w:w="333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</w:tr>
      <w:tr>
        <w:trPr>
          <w:trHeight w:val="458"/>
        </w:trPr>
        <w:tc>
          <w:tcPr>
            <w:gridSpan w:val="2"/>
            <w:tcBorders/>
            <w:tcW w:w="4518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en-US"/>
              </w:rPr>
            </w:pPr>
            <w:r/>
            <w:permStart w:colFirst="1" w:colLast="1" w:edGrp="everyone" w:id="71708995"/>
            <w:r/>
            <w:permStart w:colFirst="2" w:colLast="2" w:edGrp="everyone" w:id="1186536948"/>
            <w:r/>
            <w:permStart w:colFirst="3" w:colLast="3" w:edGrp="everyone" w:id="1369011226"/>
            <w:r/>
            <w:permStart w:colFirst="4" w:colLast="4" w:edGrp="everyone" w:id="534523774"/>
            <w:r/>
            <w:permStart w:colFirst="5" w:colLast="5" w:edGrp="everyone" w:id="538079430"/>
            <w:r/>
            <w:permStart w:colFirst="6" w:colLast="6" w:edGrp="everyone" w:id="521210070"/>
            <w:r/>
            <w:permEnd w:id="1027027879"/>
            <w:r/>
            <w:permEnd w:id="1491019957"/>
            <w:r/>
            <w:permEnd w:id="1142172355"/>
            <w:r/>
            <w:permEnd w:id="1839727084"/>
            <w:r/>
            <w:permEnd w:id="1157569572"/>
            <w:r>
              <w:rPr>
                <w:rFonts w:cstheme="minorHAnsi"/>
                <w:b/>
                <w:lang w:val="en-US"/>
              </w:rPr>
              <w:t xml:space="preserve">Ugovorena vrednost sa PDV-om</w:t>
            </w:r>
            <w:r>
              <w:rPr>
                <w:rFonts w:cstheme="minorHAnsi"/>
                <w:b/>
                <w:lang w:val="en-US"/>
              </w:rPr>
            </w:r>
          </w:p>
        </w:tc>
        <w:tc>
          <w:tcPr>
            <w:tcBorders/>
            <w:tcW w:w="90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35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98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</w:r>
            <w:r>
              <w:rPr>
                <w:rFonts w:cstheme="minorHAnsi"/>
                <w:b/>
              </w:rPr>
            </w:r>
          </w:p>
        </w:tc>
        <w:tc>
          <w:tcPr>
            <w:tcBorders/>
            <w:tcW w:w="171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permEnd w:id="71708995"/>
            <w:permEnd w:id="1186536948"/>
            <w:permEnd w:id="1369011226"/>
            <w:permEnd w:id="534523774"/>
            <w:permEnd w:id="538079430"/>
            <w:permEnd w:id="521210070"/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1620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</w:tr>
    </w:tbl>
    <w:p>
      <w:pPr>
        <w:pBdr/>
        <w:spacing/>
        <w:ind/>
        <w:rPr>
          <w:rFonts w:cstheme="minorHAnsi"/>
        </w:rPr>
      </w:pPr>
      <w:r>
        <w:rPr>
          <w:rFonts w:cstheme="minorHAnsi"/>
        </w:rPr>
        <w:t xml:space="preserve">*Količine označene kao “maks</w:t>
      </w:r>
      <w:r>
        <w:rPr>
          <w:rFonts w:cstheme="minorHAnsi"/>
        </w:rPr>
        <w:t xml:space="preserve">imalne količine ” predstavljaju maksimalne količine koje Kupac može poručiti, a prodavac je dužan da ih isporuči / pruži prateću uslugu. Bez obzira na navedeno, Kupac zadržava pravo da ne poruči bilo koju količinu ili manje od količine navedene u tablici. </w:t>
      </w:r>
      <w:r>
        <w:rPr>
          <w:rFonts w:cstheme="minorHAnsi"/>
        </w:rPr>
      </w:r>
    </w:p>
    <w:p>
      <w:pPr>
        <w:pBdr/>
        <w:spacing/>
        <w:ind/>
        <w:rPr>
          <w:rFonts w:cstheme="minorHAnsi"/>
          <w:lang w:val="en-US"/>
        </w:rPr>
      </w:pPr>
      <w:r>
        <w:rPr>
          <w:rFonts w:cstheme="minorHAnsi"/>
          <w:i/>
          <w:lang w:val="en-US"/>
        </w:rPr>
        <w:t xml:space="preserve">(**Videti napomenu autoru u članu 9.1. Ugovora koja se tiče prikazivanja PDV; Takođe, kod definisanja Pratećih usluga koje pruža strano pravno lice, potrebno je definisati bez PDV</w:t>
      </w:r>
      <w:r>
        <w:rPr>
          <w:rFonts w:cstheme="minorHAnsi"/>
          <w:lang w:val="en-US"/>
        </w:rPr>
        <w:t xml:space="preserve">;) </w:t>
      </w:r>
      <w:r>
        <w:rPr>
          <w:rFonts w:cstheme="minorHAnsi"/>
          <w:lang w:val="en-US"/>
        </w:rPr>
      </w:r>
    </w:p>
    <w:p>
      <w:pPr>
        <w:pBdr/>
        <w:spacing/>
        <w:ind/>
        <w:rPr>
          <w:rFonts w:cstheme="minorHAnsi"/>
          <w:b/>
        </w:rPr>
      </w:pPr>
      <w:r>
        <w:rPr>
          <w:rFonts w:cstheme="minorHAnsi"/>
          <w:b/>
        </w:rPr>
      </w:r>
      <w:r>
        <w:rPr>
          <w:rFonts w:cstheme="minorHAnsi"/>
          <w:b/>
        </w:rPr>
      </w:r>
    </w:p>
    <w:p>
      <w:pPr>
        <w:pBdr/>
        <w:spacing/>
        <w:ind/>
        <w:rPr>
          <w:rFonts w:cstheme="minorHAnsi"/>
        </w:rPr>
      </w:pPr>
      <w:r>
        <w:rPr>
          <w:rFonts w:cstheme="minorHAnsi"/>
        </w:rPr>
        <w:t xml:space="preserve">Valuta: </w:t>
      </w:r>
      <w:permStart w:edGrp="everyone" w:id="306121264"/>
      <w:r>
        <w:rPr>
          <w:rFonts w:cstheme="minorHAnsi"/>
        </w:rPr>
        <w:t xml:space="preserve">__________</w:t>
      </w:r>
      <w:permEnd w:id="306121264"/>
      <w:r/>
      <w:r>
        <w:rPr>
          <w:rFonts w:cstheme="minorHAnsi"/>
        </w:rPr>
      </w:r>
    </w:p>
    <w:p>
      <w:pPr>
        <w:pBdr/>
        <w:spacing/>
        <w:ind/>
        <w:rPr>
          <w:rFonts w:cstheme="minorHAnsi"/>
          <w:bCs/>
          <w:i/>
          <w:lang w:val="sr-Cyrl-CS"/>
        </w:rPr>
      </w:pPr>
      <w:r>
        <w:rPr>
          <w:rFonts w:cstheme="minorHAnsi"/>
          <w:bCs/>
          <w:i/>
          <w:lang w:val="sr-Cyrl-CS"/>
        </w:rPr>
      </w:r>
      <w:r>
        <w:rPr>
          <w:rFonts w:cstheme="minorHAnsi"/>
          <w:bCs/>
          <w:i/>
          <w:lang w:val="sr-Cyrl-CS"/>
        </w:rPr>
      </w:r>
    </w:p>
    <w:p>
      <w:pPr>
        <w:pBdr/>
        <w:spacing/>
        <w:ind/>
        <w:rPr>
          <w:rFonts w:cstheme="minorHAnsi"/>
          <w:bCs/>
          <w:i/>
        </w:rPr>
      </w:pPr>
      <w:r>
        <w:rPr>
          <w:rFonts w:cstheme="minorHAnsi"/>
          <w:bCs/>
          <w:i/>
        </w:rPr>
        <w:t xml:space="preserve">Napomena: </w:t>
      </w:r>
      <w:r>
        <w:rPr>
          <w:rFonts w:cstheme="minorHAnsi"/>
          <w:bCs/>
          <w:i/>
          <w:lang w:val="sr-Cyrl-CS"/>
        </w:rPr>
        <w:t xml:space="preserve">Roba mora da bude nova i da nije korišćen</w:t>
      </w:r>
      <w:r>
        <w:rPr>
          <w:rFonts w:cstheme="minorHAnsi"/>
          <w:bCs/>
          <w:i/>
          <w:lang w:val="sr-Cyrl-CS"/>
        </w:rPr>
        <w:t xml:space="preserve">a</w:t>
      </w:r>
      <w:r>
        <w:rPr>
          <w:rFonts w:cstheme="minorHAnsi"/>
          <w:bCs/>
          <w:i/>
        </w:rPr>
        <w:t xml:space="preserve"> i da nije proizvedena pre </w:t>
      </w:r>
      <w:permStart w:edGrp="everyone" w:id="1252596759"/>
      <w:r>
        <w:rPr>
          <w:rFonts w:cstheme="minorHAnsi"/>
          <w:bCs/>
          <w:i/>
        </w:rPr>
        <w:t xml:space="preserve">_________</w:t>
      </w:r>
      <w:permEnd w:id="1252596759"/>
      <w:r>
        <w:rPr>
          <w:rFonts w:cstheme="minorHAnsi"/>
          <w:bCs/>
          <w:i/>
        </w:rPr>
        <w:t xml:space="preserve"> godine.</w:t>
      </w:r>
      <w:r>
        <w:rPr>
          <w:rFonts w:cstheme="minorHAnsi"/>
          <w:bCs/>
          <w:i/>
        </w:rPr>
      </w:r>
    </w:p>
    <w:p>
      <w:pPr>
        <w:pBdr/>
        <w:spacing/>
        <w:ind/>
        <w:rPr>
          <w:rFonts w:cstheme="minorHAnsi"/>
          <w:bCs/>
          <w:i/>
        </w:rPr>
      </w:pPr>
      <w:r>
        <w:rPr>
          <w:rFonts w:cstheme="minorHAnsi"/>
          <w:bCs/>
          <w:i/>
        </w:rPr>
        <w:t xml:space="preserve"> </w:t>
      </w:r>
      <w:r>
        <w:rPr>
          <w:rFonts w:cstheme="minorHAnsi"/>
          <w:bCs/>
          <w:i/>
        </w:rPr>
      </w:r>
    </w:p>
    <w:p>
      <w:pPr>
        <w:numPr>
          <w:ilvl w:val="0"/>
          <w:numId w:val="1"/>
        </w:numPr>
        <w:pBdr/>
        <w:spacing/>
        <w:ind/>
        <w:rPr>
          <w:rFonts w:cstheme="minorHAnsi"/>
          <w:b/>
          <w:bCs/>
        </w:rPr>
      </w:pPr>
      <w:r>
        <w:rPr>
          <w:rFonts w:cstheme="minorHAnsi"/>
          <w:b/>
          <w:bCs/>
          <w:lang w:val="sr-Cyrl-CS"/>
        </w:rPr>
        <w:t xml:space="preserve">Maksimalna vrednost </w:t>
      </w:r>
      <w:r>
        <w:rPr>
          <w:rFonts w:cstheme="minorHAnsi"/>
          <w:b/>
          <w:bCs/>
        </w:rPr>
        <w:t xml:space="preserve">Krovnog u</w:t>
      </w:r>
      <w:r>
        <w:rPr>
          <w:rFonts w:cstheme="minorHAnsi"/>
          <w:b/>
          <w:bCs/>
          <w:lang w:val="sr-Cyrl-CS"/>
        </w:rPr>
        <w:t xml:space="preserve">govora:</w:t>
      </w:r>
      <w:permStart w:edGrp="everyone" w:id="22021610"/>
      <w:r>
        <w:rPr>
          <w:rFonts w:cstheme="minorHAnsi"/>
          <w:b/>
          <w:bCs/>
        </w:rPr>
        <w:t xml:space="preserve"> ______________</w:t>
      </w:r>
      <w:r>
        <w:rPr>
          <w:rFonts w:cstheme="minorHAnsi"/>
          <w:b/>
          <w:bCs/>
        </w:rPr>
        <w:tab/>
      </w:r>
      <w:permEnd w:id="22021610"/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</w:r>
    </w:p>
    <w:p>
      <w:pPr>
        <w:pBdr/>
        <w:spacing/>
        <w:ind/>
        <w:rPr>
          <w:rFonts w:cstheme="minorHAnsi"/>
          <w:b/>
          <w:bCs/>
        </w:rPr>
      </w:pPr>
      <w:r>
        <w:rPr>
          <w:rFonts w:cstheme="minorHAnsi"/>
          <w:b/>
          <w:bCs/>
          <w:lang w:val="sr-Cyrl-CS"/>
        </w:rPr>
        <w:t xml:space="preserve">Maksimalna vrednost </w:t>
      </w:r>
      <w:r>
        <w:rPr>
          <w:rFonts w:cstheme="minorHAnsi"/>
          <w:b/>
          <w:bCs/>
        </w:rPr>
        <w:t xml:space="preserve">Krovnog u</w:t>
      </w:r>
      <w:r>
        <w:rPr>
          <w:rFonts w:cstheme="minorHAnsi"/>
          <w:b/>
          <w:bCs/>
          <w:lang w:val="sr-Cyrl-CS"/>
        </w:rPr>
        <w:t xml:space="preserve">govora (</w:t>
      </w:r>
      <w:r>
        <w:rPr>
          <w:rFonts w:cstheme="minorHAnsi"/>
          <w:b/>
          <w:bCs/>
        </w:rPr>
        <w:t xml:space="preserve">sa</w:t>
      </w:r>
      <w:r>
        <w:rPr>
          <w:rFonts w:cstheme="minorHAnsi"/>
          <w:b/>
          <w:bCs/>
          <w:lang w:val="sr-Cyrl-CS"/>
        </w:rPr>
        <w:t xml:space="preserve"> PDV-</w:t>
      </w:r>
      <w:r>
        <w:rPr>
          <w:rFonts w:cstheme="minorHAnsi"/>
          <w:b/>
          <w:bCs/>
        </w:rPr>
        <w:t xml:space="preserve">om</w:t>
      </w:r>
      <w:r>
        <w:rPr>
          <w:rFonts w:cstheme="minorHAnsi"/>
          <w:b/>
          <w:bCs/>
          <w:lang w:val="sr-Cyrl-CS"/>
        </w:rPr>
        <w:t xml:space="preserve">):</w:t>
      </w:r>
      <w:r>
        <w:rPr>
          <w:rFonts w:cstheme="minorHAnsi"/>
          <w:b/>
          <w:bCs/>
        </w:rPr>
        <w:t xml:space="preserve"> </w:t>
      </w:r>
      <w:permStart w:edGrp="everyone" w:id="282530249"/>
      <w:r>
        <w:rPr>
          <w:rFonts w:cstheme="minorHAnsi"/>
          <w:b/>
          <w:bCs/>
        </w:rPr>
        <w:t xml:space="preserve">_____________</w:t>
      </w:r>
      <w:r>
        <w:rPr>
          <w:rFonts w:cstheme="minorHAnsi"/>
          <w:b/>
          <w:bCs/>
        </w:rPr>
        <w:tab/>
      </w:r>
      <w:permEnd w:id="282530249"/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</w:r>
    </w:p>
    <w:p>
      <w:pPr>
        <w:pBdr/>
        <w:spacing/>
        <w:ind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Ugovorena vrednost</w:t>
      </w:r>
      <w:r>
        <w:rPr>
          <w:rFonts w:cstheme="minorHAnsi"/>
          <w:b/>
          <w:bCs/>
          <w:lang w:val="sr-Cyrl-CS"/>
        </w:rPr>
        <w:t xml:space="preserve">:</w:t>
      </w:r>
      <w:r>
        <w:rPr>
          <w:rFonts w:cstheme="minorHAnsi"/>
          <w:b/>
          <w:bCs/>
        </w:rPr>
        <w:t xml:space="preserve"> </w:t>
      </w:r>
      <w:permStart w:edGrp="everyone" w:id="680145810"/>
      <w:r>
        <w:rPr>
          <w:rFonts w:cstheme="minorHAnsi"/>
          <w:b/>
          <w:bCs/>
        </w:rPr>
        <w:t xml:space="preserve">______________</w:t>
      </w:r>
      <w:r>
        <w:rPr>
          <w:rFonts w:cstheme="minorHAnsi"/>
          <w:b/>
          <w:bCs/>
        </w:rPr>
        <w:tab/>
      </w:r>
      <w:permEnd w:id="680145810"/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</w:r>
    </w:p>
    <w:p>
      <w:pPr>
        <w:pBdr/>
        <w:spacing/>
        <w:ind/>
        <w:rPr>
          <w:rFonts w:cstheme="minorHAnsi"/>
          <w:b/>
          <w:bCs/>
          <w:lang w:val="sr-Cyrl-RS"/>
        </w:rPr>
      </w:pPr>
      <w:r>
        <w:rPr>
          <w:rFonts w:cstheme="minorHAnsi"/>
          <w:b/>
          <w:bCs/>
        </w:rPr>
        <w:t xml:space="preserve">Ugovorena vrednost</w:t>
      </w:r>
      <w:r>
        <w:rPr>
          <w:rFonts w:cstheme="minorHAnsi"/>
          <w:b/>
          <w:bCs/>
          <w:lang w:val="sr-Cyrl-CS"/>
        </w:rPr>
        <w:t xml:space="preserve"> (</w:t>
      </w:r>
      <w:r>
        <w:rPr>
          <w:rFonts w:cstheme="minorHAnsi"/>
          <w:b/>
          <w:bCs/>
        </w:rPr>
        <w:t xml:space="preserve">sa</w:t>
      </w:r>
      <w:r>
        <w:rPr>
          <w:rFonts w:cstheme="minorHAnsi"/>
          <w:b/>
          <w:bCs/>
          <w:lang w:val="sr-Cyrl-CS"/>
        </w:rPr>
        <w:t xml:space="preserve"> PDV-</w:t>
      </w:r>
      <w:r>
        <w:rPr>
          <w:rFonts w:cstheme="minorHAnsi"/>
          <w:b/>
          <w:bCs/>
        </w:rPr>
        <w:t xml:space="preserve">om</w:t>
      </w:r>
      <w:r>
        <w:rPr>
          <w:rFonts w:cstheme="minorHAnsi"/>
          <w:b/>
          <w:bCs/>
          <w:lang w:val="sr-Cyrl-CS"/>
        </w:rPr>
        <w:t xml:space="preserve">):</w:t>
      </w:r>
      <w:r>
        <w:rPr>
          <w:rFonts w:cstheme="minorHAnsi"/>
          <w:b/>
          <w:bCs/>
        </w:rPr>
        <w:t xml:space="preserve"> </w:t>
      </w:r>
      <w:permStart w:edGrp="everyone" w:id="1755935257"/>
      <w:r>
        <w:rPr>
          <w:rFonts w:cstheme="minorHAnsi"/>
          <w:b/>
          <w:bCs/>
        </w:rPr>
        <w:t xml:space="preserve">_____________</w:t>
      </w:r>
      <w:permEnd w:id="1755935257"/>
      <w:r/>
      <w:r>
        <w:rPr>
          <w:rFonts w:cstheme="minorHAnsi"/>
          <w:b/>
          <w:bCs/>
          <w:lang w:val="sr-Cyrl-RS"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  <w:lang w:val="sr-Cyrl-CS"/>
        </w:rPr>
        <w:t xml:space="preserve">3. Način  plaćanja:</w:t>
      </w:r>
      <w:permStart w:edGrp="everyone" w:id="1857778104"/>
      <w:r>
        <w:rPr>
          <w:rFonts w:cstheme="minorHAnsi"/>
          <w:bCs/>
          <w:lang w:val="sr-Cyrl-CS"/>
        </w:rPr>
        <w:t xml:space="preserve"> </w:t>
      </w:r>
      <w:r>
        <w:rPr>
          <w:rFonts w:cstheme="minorHAnsi"/>
          <w:bCs/>
          <w:lang w:val="sr-Latn-CS"/>
        </w:rPr>
        <w:t xml:space="preserve">____ (____________) </w:t>
      </w:r>
      <w:permEnd w:id="1857778104"/>
      <w:r>
        <w:rPr>
          <w:rFonts w:cstheme="minorHAnsi"/>
          <w:bCs/>
          <w:lang w:val="sr-Latn-CS"/>
        </w:rPr>
        <w:t xml:space="preserve">kalendarskih dana od kvalitativnog i kvantitativnog prijema Robe i Pratećih usluga po srednjem kursu NBS na dan fakturisanja</w:t>
      </w:r>
      <w:r>
        <w:rPr>
          <w:rFonts w:cstheme="minorHAnsi"/>
          <w:bCs/>
        </w:rPr>
        <w:t xml:space="preserve"> u svemu u skladu sa članom 10.2. Krovnog/ugovora </w:t>
      </w:r>
      <w:r>
        <w:rPr>
          <w:rFonts w:cstheme="minorHAnsi"/>
          <w:bCs/>
          <w:i/>
        </w:rPr>
        <w:t xml:space="preserve">(napomena autoru: uskladiti tačku 3. sa čl</w:t>
      </w:r>
      <w:r>
        <w:rPr>
          <w:rFonts w:cstheme="minorHAnsi"/>
          <w:bCs/>
          <w:i/>
        </w:rPr>
        <w:t xml:space="preserve">anom 10.2. ugovora)</w:t>
      </w:r>
      <w:r>
        <w:rPr>
          <w:rFonts w:cstheme="minorHAnsi"/>
          <w:bCs/>
        </w:rPr>
        <w:t xml:space="preserve">.</w:t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</w:rPr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  <w:lang w:val="sr-Cyrl-CS"/>
        </w:rPr>
        <w:t xml:space="preserve">4. Uslovi, rokovi i  način isporuke</w:t>
      </w:r>
      <w:r>
        <w:rPr>
          <w:rFonts w:cstheme="minorHAnsi"/>
          <w:bCs/>
        </w:rPr>
        <w:t xml:space="preserve">: </w:t>
      </w:r>
      <w:permStart w:edGrp="everyone" w:id="135352725"/>
      <w:r>
        <w:rPr>
          <w:rFonts w:cstheme="minorHAnsi"/>
          <w:bCs/>
        </w:rPr>
        <w:t xml:space="preserve">_________________ </w:t>
      </w:r>
      <w:permEnd w:id="135352725"/>
      <w:r>
        <w:rPr>
          <w:rFonts w:cstheme="minorHAnsi"/>
          <w:bCs/>
        </w:rPr>
        <w:t xml:space="preserve">od prijema porudžbenice, u skladu sa Porudžbenicom (prilagoditi u slučaju da je reč o krovnom ugovoru.</w:t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  <w:i/>
        </w:rPr>
      </w:pPr>
      <w:r>
        <w:rPr>
          <w:rFonts w:cstheme="minorHAnsi"/>
          <w:bCs/>
          <w:i/>
        </w:rPr>
      </w:r>
      <w:r>
        <w:rPr>
          <w:rFonts w:cstheme="minorHAnsi"/>
          <w:bCs/>
          <w:i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  <w:lang w:val="sr-Cyrl-CS"/>
        </w:rPr>
        <w:t xml:space="preserve">5. Sredstvo obezbeđenja</w:t>
      </w:r>
      <w:r>
        <w:rPr>
          <w:rFonts w:cstheme="minorHAnsi"/>
          <w:bCs/>
        </w:rPr>
        <w:t xml:space="preserve">:</w:t>
      </w:r>
      <w:r>
        <w:rPr>
          <w:rFonts w:cstheme="minorHAnsi"/>
          <w:bCs/>
          <w:lang w:val="sr-Cyrl-CS"/>
        </w:rPr>
        <w:t xml:space="preserve"> bankarska garancija</w:t>
      </w:r>
      <w:r>
        <w:rPr>
          <w:rFonts w:cstheme="minorHAnsi"/>
          <w:bCs/>
        </w:rPr>
        <w:t xml:space="preserve"> sa</w:t>
      </w:r>
      <w:r>
        <w:rPr>
          <w:rFonts w:cstheme="minorHAnsi"/>
          <w:bCs/>
          <w:lang w:val="sr-Cyrl-CS"/>
        </w:rPr>
        <w:t xml:space="preserve"> rok</w:t>
      </w:r>
      <w:r>
        <w:rPr>
          <w:rFonts w:cstheme="minorHAnsi"/>
          <w:bCs/>
        </w:rPr>
        <w:t xml:space="preserve">om</w:t>
      </w:r>
      <w:r>
        <w:rPr>
          <w:rFonts w:cstheme="minorHAnsi"/>
          <w:bCs/>
          <w:lang w:val="sr-Cyrl-CS"/>
        </w:rPr>
        <w:t xml:space="preserve"> važnosti 30 dana duži</w:t>
      </w:r>
      <w:r>
        <w:rPr>
          <w:rFonts w:cstheme="minorHAnsi"/>
          <w:bCs/>
        </w:rPr>
        <w:t xml:space="preserve">m</w:t>
      </w:r>
      <w:r>
        <w:rPr>
          <w:rFonts w:cstheme="minorHAnsi"/>
          <w:bCs/>
          <w:lang w:val="sr-Cyrl-CS"/>
        </w:rPr>
        <w:t xml:space="preserve"> od garantnog perioda u iznosu od 10% od iznosa pojedinačne Porudžbenice</w:t>
      </w:r>
      <w:r>
        <w:rPr>
          <w:rFonts w:cstheme="minorHAnsi"/>
          <w:bCs/>
        </w:rPr>
        <w:t xml:space="preserve"> sa PDV-om</w:t>
      </w:r>
      <w:r>
        <w:rPr>
          <w:rFonts w:cstheme="minorHAnsi"/>
          <w:i/>
        </w:rPr>
        <w:t xml:space="preserve"> (napomena autoru: videti komentar u članu 8.2.1. i 9.1 Ugovora, koji se tiče PDV)</w:t>
      </w:r>
      <w:r>
        <w:rPr>
          <w:rFonts w:cstheme="minorHAnsi"/>
          <w:bCs/>
          <w:lang w:val="sr-Cyrl-CS"/>
        </w:rPr>
        <w:t xml:space="preserve">.</w:t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</w:rPr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</w:rPr>
        <w:t xml:space="preserve">6. Garantni period: </w:t>
      </w:r>
      <w:permStart w:edGrp="everyone" w:id="605828333"/>
      <w:r>
        <w:rPr>
          <w:rFonts w:cstheme="minorHAnsi"/>
          <w:bCs/>
        </w:rPr>
        <w:t xml:space="preserve">_____________________________________________</w:t>
      </w:r>
      <w:permEnd w:id="605828333"/>
      <w:r>
        <w:rPr>
          <w:rFonts w:cstheme="minorHAnsi"/>
          <w:bCs/>
        </w:rPr>
        <w:t xml:space="preserve">.</w:t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</w:rPr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</w:rPr>
        <w:t xml:space="preserve">7. Za sve ostalo što</w:t>
      </w:r>
      <w:r>
        <w:rPr>
          <w:rFonts w:cstheme="minorHAnsi"/>
          <w:bCs/>
        </w:rPr>
        <w:t xml:space="preserve"> nije predviđeno ovim Prilogom važe odredbe Ugovora.</w:t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</w:rPr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  <w:bCs/>
        </w:rPr>
      </w:pPr>
      <w:r>
        <w:rPr>
          <w:rFonts w:cstheme="minorHAnsi"/>
          <w:bCs/>
        </w:rPr>
        <w:t xml:space="preserve">8. Specifikacija je sastavljena u dva primerka, po jedan za svaku stranu, oba primerka imaju istu pravnu snagu.</w:t>
      </w:r>
      <w:r>
        <w:rPr>
          <w:rFonts w:cstheme="minorHAnsi"/>
          <w:bCs/>
        </w:rPr>
      </w:r>
    </w:p>
    <w:p>
      <w:pPr>
        <w:pBdr/>
        <w:spacing/>
        <w:ind/>
        <w:rPr>
          <w:rFonts w:cstheme="minorHAnsi"/>
        </w:rPr>
      </w:pPr>
      <w:r>
        <w:rPr>
          <w:rFonts w:cstheme="minorHAnsi"/>
        </w:rPr>
      </w:r>
      <w:r>
        <w:rPr>
          <w:rFonts w:cstheme="minorHAnsi"/>
        </w:rPr>
      </w:r>
    </w:p>
    <w:p>
      <w:pPr>
        <w:pBdr/>
        <w:spacing/>
        <w:ind/>
        <w:rPr>
          <w:rFonts w:cstheme="minorHAnsi"/>
          <w:b/>
        </w:rPr>
      </w:pPr>
      <w:r>
        <w:rPr>
          <w:rFonts w:cstheme="minorHAnsi"/>
          <w:b/>
        </w:rPr>
        <w:t xml:space="preserve">POTPISI </w:t>
      </w:r>
      <w:r>
        <w:rPr>
          <w:rFonts w:cstheme="minorHAnsi"/>
          <w:b/>
          <w:lang w:val="sr-Cyrl-CS"/>
        </w:rPr>
        <w:t xml:space="preserve">:</w:t>
      </w:r>
      <w:r>
        <w:rPr>
          <w:rFonts w:cstheme="minorHAnsi"/>
          <w:b/>
        </w:rPr>
      </w:r>
    </w:p>
    <w:p>
      <w:pPr>
        <w:pBdr/>
        <w:spacing/>
        <w:ind/>
        <w:rPr>
          <w:rFonts w:cstheme="minorHAnsi"/>
          <w:b/>
        </w:rPr>
      </w:pPr>
      <w:r>
        <w:rPr>
          <w:rFonts w:cstheme="minorHAnsi"/>
          <w:b/>
        </w:rPr>
      </w:r>
      <w:r>
        <w:rPr>
          <w:rFonts w:cstheme="minorHAnsi"/>
          <w:b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920"/>
        <w:gridCol w:w="6904"/>
      </w:tblGrid>
      <w:tr>
        <w:trPr/>
        <w:tc>
          <w:tcPr>
            <w:tcBorders/>
            <w:tcW w:w="69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Cs/>
              </w:rPr>
            </w:pPr>
            <w:r/>
            <w:permStart w:colFirst="0" w:colLast="0" w:edGrp="everyone" w:id="207905932"/>
            <w:r/>
            <w:permStart w:colFirst="1" w:colLast="1" w:edGrp="everyone" w:id="1964396271"/>
            <w:r>
              <w:rPr>
                <w:rFonts w:cstheme="minorHAnsi"/>
                <w:bCs/>
              </w:rPr>
              <w:t xml:space="preserve">               Od strane KUPCA:</w:t>
            </w:r>
            <w:r>
              <w:rPr>
                <w:rFonts w:cstheme="minorHAnsi"/>
                <w:bCs/>
              </w:rPr>
            </w:r>
          </w:p>
          <w:p>
            <w:pPr>
              <w:pBdr/>
              <w:spacing/>
              <w:ind/>
              <w:rPr>
                <w:rFonts w:cstheme="minorHAnsi"/>
              </w:rPr>
            </w:pPr>
            <w:r>
              <w:rPr>
                <w:rFonts w:cstheme="minorHAnsi"/>
                <w:lang w:val="sr-Cyrl-RS"/>
              </w:rPr>
              <w:t xml:space="preserve">${</w:t>
            </w:r>
            <w:r>
              <w:rPr>
                <w:rFonts w:cstheme="minorHAnsi"/>
                <w:lang w:val="sr-Cyrl-RS"/>
              </w:rPr>
              <w:t xml:space="preserve">potpisnik_nis_sve</w:t>
            </w:r>
            <w:r>
              <w:rPr>
                <w:rFonts w:cstheme="minorHAnsi"/>
                <w:lang w:val="sr-Cyrl-RS"/>
              </w:rPr>
              <w:t xml:space="preserve">}</w:t>
            </w:r>
            <w:r>
              <w:rPr>
                <w:rFonts w:cstheme="minorHAnsi"/>
              </w:rPr>
            </w:r>
          </w:p>
          <w:p>
            <w:pPr>
              <w:pBdr/>
              <w:spacing/>
              <w:ind/>
              <w:rPr>
                <w:rFonts w:cstheme="minorHAnsi"/>
              </w:rPr>
            </w:pPr>
            <w:r>
              <w:rPr>
                <w:rFonts w:cstheme="minorHAnsi"/>
              </w:rPr>
            </w:r>
            <w:r>
              <w:rPr>
                <w:rFonts w:cstheme="minorHAnsi"/>
              </w:rPr>
            </w:r>
          </w:p>
        </w:tc>
        <w:tc>
          <w:tcPr>
            <w:tcBorders/>
            <w:tcW w:w="690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              Od strane PRODAVCA:</w:t>
            </w:r>
            <w:r>
              <w:rPr>
                <w:rFonts w:cstheme="minorHAnsi"/>
                <w:bCs/>
              </w:rPr>
            </w:r>
          </w:p>
          <w:p>
            <w:pPr>
              <w:pBdr/>
              <w:spacing/>
              <w:ind/>
              <w:rPr>
                <w:rFonts w:cstheme="minorHAnsi"/>
              </w:rPr>
            </w:pPr>
            <w:r>
              <w:rPr>
                <w:rFonts w:cstheme="minorHAnsi"/>
                <w:lang w:val="sr-Cyrl-RS"/>
              </w:rPr>
              <w:t xml:space="preserve">${</w:t>
            </w:r>
            <w:r>
              <w:rPr>
                <w:rFonts w:cstheme="minorHAnsi"/>
                <w:lang w:val="sr-Cyrl-RS"/>
              </w:rPr>
              <w:t xml:space="preserve">potpisnik_komitent_sve</w:t>
            </w:r>
            <w:r>
              <w:rPr>
                <w:rFonts w:cstheme="minorHAnsi"/>
                <w:lang w:val="sr-Cyrl-RS"/>
              </w:rPr>
              <w:t xml:space="preserve">}</w:t>
            </w:r>
            <w:permEnd w:id="207905932"/>
            <w:permEnd w:id="1964396271"/>
            <w:r>
              <w:rPr>
                <w:rFonts w:cstheme="minorHAnsi"/>
              </w:rPr>
            </w:r>
          </w:p>
        </w:tc>
      </w:tr>
      <w:tr>
        <w:trPr/>
        <w:tc>
          <w:tcPr>
            <w:tcBorders/>
            <w:tcW w:w="6920" w:type="dxa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</w:rPr>
              <w:t xml:space="preserve">  </w:t>
            </w:r>
            <w:r>
              <w:rPr>
                <w:rFonts w:cstheme="minorHAnsi"/>
                <w:b/>
                <w:lang w:val="sr-Cyrl-CS"/>
              </w:rPr>
              <w:t xml:space="preserve">______________________</w:t>
            </w:r>
            <w:r>
              <w:rPr>
                <w:rFonts w:cstheme="minorHAnsi"/>
                <w:b/>
                <w:lang w:val="sr-Cyrl-CS"/>
              </w:rPr>
            </w:r>
          </w:p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  <w:tc>
          <w:tcPr>
            <w:tcBorders/>
            <w:tcW w:w="6904" w:type="dxa"/>
            <w:textDirection w:val="lrTb"/>
            <w:noWrap w:val="false"/>
          </w:tcPr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</w:rPr>
              <w:t xml:space="preserve">   </w:t>
            </w:r>
            <w:r>
              <w:rPr>
                <w:rFonts w:cstheme="minorHAnsi"/>
                <w:b/>
                <w:lang w:val="sr-Cyrl-CS"/>
              </w:rPr>
              <w:t xml:space="preserve">_____________________</w:t>
            </w:r>
            <w:r>
              <w:rPr>
                <w:rFonts w:cstheme="minorHAnsi"/>
                <w:b/>
                <w:lang w:val="sr-Cyrl-CS"/>
              </w:rPr>
            </w:r>
          </w:p>
          <w:p>
            <w:pPr>
              <w:pBdr/>
              <w:spacing/>
              <w:ind/>
              <w:rPr>
                <w:rFonts w:cstheme="minorHAnsi"/>
                <w:b/>
                <w:lang w:val="sr-Cyrl-CS"/>
              </w:rPr>
            </w:pPr>
            <w:r>
              <w:rPr>
                <w:rFonts w:cstheme="minorHAnsi"/>
                <w:b/>
                <w:lang w:val="sr-Cyrl-CS"/>
              </w:rPr>
            </w:r>
            <w:r>
              <w:rPr>
                <w:rFonts w:cstheme="minorHAnsi"/>
                <w:b/>
                <w:lang w:val="sr-Cyrl-CS"/>
              </w:rPr>
            </w:r>
          </w:p>
        </w:tc>
      </w:tr>
    </w:tbl>
    <w:p>
      <w:pPr>
        <w:pBdr/>
        <w:spacing/>
        <w:ind/>
        <w:rPr>
          <w:rFonts w:cstheme="minorHAnsi"/>
        </w:rPr>
      </w:pPr>
      <w:r>
        <w:rPr>
          <w:rFonts w:cstheme="minorHAnsi"/>
        </w:rPr>
      </w:r>
      <w:r>
        <w:rPr>
          <w:rFonts w:cstheme="minorHAnsi"/>
        </w:rPr>
      </w:r>
    </w:p>
    <w:p>
      <w:pPr>
        <w:pBdr/>
        <w:spacing/>
        <w:ind/>
        <w:rPr>
          <w:rFonts w:cstheme="minorHAnsi"/>
          <w:lang w:val="en-US"/>
        </w:rPr>
      </w:pPr>
      <w:r>
        <w:rPr>
          <w:rFonts w:cstheme="minorHAnsi"/>
          <w:lang w:val="en-US"/>
        </w:rPr>
      </w:r>
      <w:r>
        <w:rPr>
          <w:rFonts w:cstheme="minorHAnsi"/>
          <w:lang w:val="en-US"/>
        </w:rPr>
      </w:r>
    </w:p>
    <w:p>
      <w:pPr>
        <w:pBdr/>
        <w:spacing/>
        <w:ind/>
        <w:rPr>
          <w:rFonts w:cstheme="minorHAnsi"/>
        </w:rPr>
      </w:pPr>
      <w:r>
        <w:rPr>
          <w:rFonts w:cstheme="minorHAnsi"/>
        </w:rPr>
      </w:r>
      <w:r>
        <w:rPr>
          <w:rFonts w:cstheme="minorHAnsi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h="11906" w:orient="landscape" w:w="16838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228503"/>
      <w:docPartObj>
        <w:docPartGallery w:val="Page Numbers (Bottom of Page)"/>
        <w:docPartUnique w:val="true"/>
      </w:docPartObj>
      <w:rPr/>
    </w:sdtPr>
    <w:sdtContent>
      <w:p>
        <w:pPr>
          <w:pStyle w:val="967"/>
          <w:pBdr/>
          <w:spacing/>
          <w:ind/>
          <w:jc w:val="right"/>
          <w:rPr/>
        </w:pPr>
        <w:r>
          <w:rPr>
            <w:lang w:val="sr-Cyrl-RS"/>
          </w:rPr>
          <w:t xml:space="preserve">Т</w:t>
        </w:r>
        <w:r>
          <w:rPr>
            <w:lang w:val="sr-Cyrl-RS"/>
          </w:rPr>
          <w:t xml:space="preserve">ФУ-ХИПП-7, верзија 1                                                                    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967"/>
      <w:pBdr/>
      <w:spacing/>
      <w:ind/>
      <w:rPr>
        <w:lang w:val="sr-Cyrl-RS"/>
      </w:rPr>
    </w:pPr>
    <w:r>
      <w:rPr>
        <w:lang w:val="sr-Cyrl-RS"/>
      </w:rPr>
    </w:r>
    <w:r>
      <w:rPr>
        <w:lang w:val="sr-Cyrl-RS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8F1C4F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60"/>
      </w:pPr>
      <w:rPr/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F6kTEp5Qx2AuvQh3l34dR1lODtBr+TqMnk7VxEIrnVk6FL08F6+VUUrhMhQ+XBeAhykvq0DugE4E5obyoqcSsw==" w:salt="L3t9bFgjnX6qF932Veq1oQ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7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779" w:default="1">
    <w:name w:val="Normal"/>
    <w:qFormat/>
    <w:pPr>
      <w:pBdr/>
      <w:spacing/>
      <w:ind/>
    </w:pPr>
  </w:style>
  <w:style w:type="paragraph" w:styleId="780">
    <w:name w:val="Heading 1"/>
    <w:basedOn w:val="779"/>
    <w:next w:val="779"/>
    <w:link w:val="91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781">
    <w:name w:val="Heading 2"/>
    <w:basedOn w:val="779"/>
    <w:next w:val="779"/>
    <w:link w:val="91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782">
    <w:name w:val="Heading 3"/>
    <w:basedOn w:val="779"/>
    <w:next w:val="779"/>
    <w:link w:val="92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783">
    <w:name w:val="Heading 4"/>
    <w:basedOn w:val="779"/>
    <w:next w:val="779"/>
    <w:link w:val="92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784">
    <w:name w:val="Heading 5"/>
    <w:basedOn w:val="779"/>
    <w:next w:val="779"/>
    <w:link w:val="92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785">
    <w:name w:val="Heading 6"/>
    <w:basedOn w:val="779"/>
    <w:next w:val="779"/>
    <w:link w:val="92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786">
    <w:name w:val="Heading 7"/>
    <w:basedOn w:val="779"/>
    <w:next w:val="779"/>
    <w:link w:val="92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787">
    <w:name w:val="Heading 8"/>
    <w:basedOn w:val="779"/>
    <w:next w:val="779"/>
    <w:link w:val="92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788">
    <w:name w:val="Heading 9"/>
    <w:basedOn w:val="779"/>
    <w:next w:val="779"/>
    <w:link w:val="92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789" w:default="1">
    <w:name w:val="Default Paragraph Font"/>
    <w:uiPriority w:val="1"/>
    <w:semiHidden/>
    <w:unhideWhenUsed/>
    <w:pPr>
      <w:pBdr/>
      <w:spacing/>
      <w:ind/>
    </w:pPr>
  </w:style>
  <w:style w:type="table" w:styleId="7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91" w:default="1">
    <w:name w:val="No List"/>
    <w:uiPriority w:val="99"/>
    <w:semiHidden/>
    <w:unhideWhenUsed/>
    <w:pPr>
      <w:pBdr/>
      <w:spacing/>
      <w:ind/>
    </w:pPr>
  </w:style>
  <w:style w:type="table" w:styleId="792">
    <w:name w:val="Table Grid"/>
    <w:basedOn w:val="79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Light"/>
    <w:basedOn w:val="79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Plain Table 1"/>
    <w:basedOn w:val="79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Plain Table 2"/>
    <w:basedOn w:val="790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Plain Table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Plain Table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Plain Table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1 Light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1 Light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1 Light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1 Light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1 Light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1 Light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1 Light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2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2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2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2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2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2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3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3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3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3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3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3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4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4 Accent 1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4 Accent 2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4 Accent 3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4 Accent 4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4 Accent 5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4 Accent 6"/>
    <w:basedOn w:val="79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5 Dark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Grid Table 5 Dark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5 Dark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5 Dark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Grid Table 5 Dark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5 Dark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5 Dark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6 Colorful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6 Colorful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6 Colorful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6 Colorful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6 Colorful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6 Colorful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Grid Table 6 Colorful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Grid Table 7 Colorful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Grid Table 7 Colorful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Grid Table 7 Colorful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Grid Table 7 Colorful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Grid Table 7 Colorful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7 Colorful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Grid Table 7 Colorful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1 Light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1 Light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1 Light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1 Light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1 Light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1 Light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1 Light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2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2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2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2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2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2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3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3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3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3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3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3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4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4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4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4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4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4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5 Dark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5 Dark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5 Dark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5 Dark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5 Dark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5 Dark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5 Dark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6 Colorful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6 Colorful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6 Colorful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6 Colorful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6 Colorful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6 Colorful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st Table 6 Colorful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st Table 7 Colorful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st Table 7 Colorful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7 Colorful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7 Colorful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7 Colorful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7 Colorful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7 Colorful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Lined - Accent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Lined - Accent 1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Lined - Accent 2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Lined - Accent 3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Lined - Accent 4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 w:customStyle="1">
    <w:name w:val="Lined - Accent 5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Lined - Accent 6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Bordered &amp; Lined - Accent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Bordered &amp; Lined - Accent 1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Bordered &amp; Lined - Accent 2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Bordered &amp; Lined - Accent 3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Bordered &amp; Lined - Accent 4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 w:customStyle="1">
    <w:name w:val="Bordered &amp; Lined - Accent 5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Bordered &amp; Lined - Accent 6"/>
    <w:basedOn w:val="79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Bordered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Bordered - Accent 1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Bordered - Accent 2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Bordered - Accent 3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Bordered - Accent 4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 w:customStyle="1">
    <w:name w:val="Bordered - Accent 5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Bordered - Accent 6"/>
    <w:basedOn w:val="79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18" w:customStyle="1">
    <w:name w:val="Heading 1 Char"/>
    <w:basedOn w:val="789"/>
    <w:link w:val="78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19" w:customStyle="1">
    <w:name w:val="Heading 2 Char"/>
    <w:basedOn w:val="789"/>
    <w:link w:val="78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20" w:customStyle="1">
    <w:name w:val="Heading 3 Char"/>
    <w:basedOn w:val="789"/>
    <w:link w:val="78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21" w:customStyle="1">
    <w:name w:val="Heading 4 Char"/>
    <w:basedOn w:val="789"/>
    <w:link w:val="783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22" w:customStyle="1">
    <w:name w:val="Heading 5 Char"/>
    <w:basedOn w:val="789"/>
    <w:link w:val="784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23" w:customStyle="1">
    <w:name w:val="Heading 6 Char"/>
    <w:basedOn w:val="789"/>
    <w:link w:val="78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24" w:customStyle="1">
    <w:name w:val="Heading 7 Char"/>
    <w:basedOn w:val="789"/>
    <w:link w:val="78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25" w:customStyle="1">
    <w:name w:val="Heading 8 Char"/>
    <w:basedOn w:val="789"/>
    <w:link w:val="78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6" w:customStyle="1">
    <w:name w:val="Heading 9 Char"/>
    <w:basedOn w:val="789"/>
    <w:link w:val="78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27">
    <w:name w:val="Title"/>
    <w:basedOn w:val="779"/>
    <w:next w:val="779"/>
    <w:link w:val="92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28" w:customStyle="1">
    <w:name w:val="Title Char"/>
    <w:basedOn w:val="789"/>
    <w:link w:val="92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29">
    <w:name w:val="Subtitle"/>
    <w:basedOn w:val="779"/>
    <w:next w:val="779"/>
    <w:link w:val="93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30" w:customStyle="1">
    <w:name w:val="Subtitle Char"/>
    <w:basedOn w:val="789"/>
    <w:link w:val="92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31">
    <w:name w:val="Quote"/>
    <w:basedOn w:val="779"/>
    <w:next w:val="779"/>
    <w:link w:val="93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32" w:customStyle="1">
    <w:name w:val="Quote Char"/>
    <w:basedOn w:val="789"/>
    <w:link w:val="931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933">
    <w:name w:val="List Paragraph"/>
    <w:basedOn w:val="779"/>
    <w:uiPriority w:val="34"/>
    <w:qFormat/>
    <w:pPr>
      <w:pBdr/>
      <w:spacing/>
      <w:ind w:left="720"/>
      <w:contextualSpacing w:val="true"/>
    </w:pPr>
  </w:style>
  <w:style w:type="character" w:styleId="934">
    <w:name w:val="Intense Emphasis"/>
    <w:basedOn w:val="789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935">
    <w:name w:val="Intense Quote"/>
    <w:basedOn w:val="779"/>
    <w:next w:val="779"/>
    <w:link w:val="936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936" w:customStyle="1">
    <w:name w:val="Intense Quote Char"/>
    <w:basedOn w:val="789"/>
    <w:link w:val="935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937">
    <w:name w:val="Intense Reference"/>
    <w:basedOn w:val="789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938">
    <w:name w:val="No Spacing"/>
    <w:basedOn w:val="779"/>
    <w:uiPriority w:val="1"/>
    <w:qFormat/>
    <w:pPr>
      <w:pBdr/>
      <w:spacing w:after="0" w:line="240" w:lineRule="auto"/>
      <w:ind/>
    </w:pPr>
  </w:style>
  <w:style w:type="character" w:styleId="939">
    <w:name w:val="Subtle Emphasis"/>
    <w:basedOn w:val="7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40">
    <w:name w:val="Emphasis"/>
    <w:basedOn w:val="789"/>
    <w:uiPriority w:val="20"/>
    <w:qFormat/>
    <w:pPr>
      <w:pBdr/>
      <w:spacing/>
      <w:ind/>
    </w:pPr>
    <w:rPr>
      <w:i/>
      <w:iCs/>
    </w:rPr>
  </w:style>
  <w:style w:type="character" w:styleId="941">
    <w:name w:val="Strong"/>
    <w:basedOn w:val="789"/>
    <w:uiPriority w:val="22"/>
    <w:qFormat/>
    <w:pPr>
      <w:pBdr/>
      <w:spacing/>
      <w:ind/>
    </w:pPr>
    <w:rPr>
      <w:b/>
      <w:bCs/>
    </w:rPr>
  </w:style>
  <w:style w:type="character" w:styleId="942">
    <w:name w:val="Subtle Reference"/>
    <w:basedOn w:val="7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43">
    <w:name w:val="Book Title"/>
    <w:basedOn w:val="78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44">
    <w:name w:val="Caption"/>
    <w:basedOn w:val="779"/>
    <w:next w:val="779"/>
    <w:uiPriority w:val="35"/>
    <w:unhideWhenUsed/>
    <w:qFormat/>
    <w:pPr>
      <w:pBdr/>
      <w:spacing w:after="200" w:line="240" w:lineRule="auto"/>
      <w:ind/>
    </w:pPr>
    <w:rPr>
      <w:i/>
      <w:iCs/>
      <w:color w:val="44546a" w:themeColor="text2"/>
      <w:sz w:val="18"/>
      <w:szCs w:val="18"/>
    </w:rPr>
  </w:style>
  <w:style w:type="paragraph" w:styleId="945">
    <w:name w:val="footnote text"/>
    <w:basedOn w:val="779"/>
    <w:link w:val="94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6" w:customStyle="1">
    <w:name w:val="Footnote Text Char"/>
    <w:basedOn w:val="789"/>
    <w:link w:val="945"/>
    <w:uiPriority w:val="99"/>
    <w:semiHidden/>
    <w:pPr>
      <w:pBdr/>
      <w:spacing/>
      <w:ind/>
    </w:pPr>
    <w:rPr>
      <w:sz w:val="20"/>
      <w:szCs w:val="20"/>
    </w:rPr>
  </w:style>
  <w:style w:type="character" w:styleId="947">
    <w:name w:val="footnote reference"/>
    <w:basedOn w:val="789"/>
    <w:uiPriority w:val="99"/>
    <w:semiHidden/>
    <w:unhideWhenUsed/>
    <w:pPr>
      <w:pBdr/>
      <w:spacing/>
      <w:ind/>
    </w:pPr>
    <w:rPr>
      <w:vertAlign w:val="superscript"/>
    </w:rPr>
  </w:style>
  <w:style w:type="paragraph" w:styleId="948">
    <w:name w:val="endnote text"/>
    <w:basedOn w:val="779"/>
    <w:link w:val="94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49" w:customStyle="1">
    <w:name w:val="Endnote Text Char"/>
    <w:basedOn w:val="789"/>
    <w:link w:val="948"/>
    <w:uiPriority w:val="99"/>
    <w:semiHidden/>
    <w:pPr>
      <w:pBdr/>
      <w:spacing/>
      <w:ind/>
    </w:pPr>
    <w:rPr>
      <w:sz w:val="20"/>
      <w:szCs w:val="20"/>
    </w:rPr>
  </w:style>
  <w:style w:type="character" w:styleId="950">
    <w:name w:val="endnote reference"/>
    <w:basedOn w:val="789"/>
    <w:uiPriority w:val="99"/>
    <w:semiHidden/>
    <w:unhideWhenUsed/>
    <w:pPr>
      <w:pBdr/>
      <w:spacing/>
      <w:ind/>
    </w:pPr>
    <w:rPr>
      <w:vertAlign w:val="superscript"/>
    </w:rPr>
  </w:style>
  <w:style w:type="character" w:styleId="951">
    <w:name w:val="Hyperlink"/>
    <w:basedOn w:val="7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52">
    <w:name w:val="FollowedHyperlink"/>
    <w:basedOn w:val="7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53">
    <w:name w:val="toc 1"/>
    <w:basedOn w:val="779"/>
    <w:next w:val="779"/>
    <w:uiPriority w:val="39"/>
    <w:unhideWhenUsed/>
    <w:pPr>
      <w:pBdr/>
      <w:spacing w:after="100"/>
      <w:ind/>
    </w:pPr>
  </w:style>
  <w:style w:type="paragraph" w:styleId="954">
    <w:name w:val="toc 2"/>
    <w:basedOn w:val="779"/>
    <w:next w:val="779"/>
    <w:uiPriority w:val="39"/>
    <w:unhideWhenUsed/>
    <w:pPr>
      <w:pBdr/>
      <w:spacing w:after="100"/>
      <w:ind w:left="220"/>
    </w:pPr>
  </w:style>
  <w:style w:type="paragraph" w:styleId="955">
    <w:name w:val="toc 3"/>
    <w:basedOn w:val="779"/>
    <w:next w:val="779"/>
    <w:uiPriority w:val="39"/>
    <w:unhideWhenUsed/>
    <w:pPr>
      <w:pBdr/>
      <w:spacing w:after="100"/>
      <w:ind w:left="440"/>
    </w:pPr>
  </w:style>
  <w:style w:type="paragraph" w:styleId="956">
    <w:name w:val="toc 4"/>
    <w:basedOn w:val="779"/>
    <w:next w:val="779"/>
    <w:uiPriority w:val="39"/>
    <w:unhideWhenUsed/>
    <w:pPr>
      <w:pBdr/>
      <w:spacing w:after="100"/>
      <w:ind w:left="660"/>
    </w:pPr>
  </w:style>
  <w:style w:type="paragraph" w:styleId="957">
    <w:name w:val="toc 5"/>
    <w:basedOn w:val="779"/>
    <w:next w:val="779"/>
    <w:uiPriority w:val="39"/>
    <w:unhideWhenUsed/>
    <w:pPr>
      <w:pBdr/>
      <w:spacing w:after="100"/>
      <w:ind w:left="880"/>
    </w:pPr>
  </w:style>
  <w:style w:type="paragraph" w:styleId="958">
    <w:name w:val="toc 6"/>
    <w:basedOn w:val="779"/>
    <w:next w:val="779"/>
    <w:uiPriority w:val="39"/>
    <w:unhideWhenUsed/>
    <w:pPr>
      <w:pBdr/>
      <w:spacing w:after="100"/>
      <w:ind w:left="1100"/>
    </w:pPr>
  </w:style>
  <w:style w:type="paragraph" w:styleId="959">
    <w:name w:val="toc 7"/>
    <w:basedOn w:val="779"/>
    <w:next w:val="779"/>
    <w:uiPriority w:val="39"/>
    <w:unhideWhenUsed/>
    <w:pPr>
      <w:pBdr/>
      <w:spacing w:after="100"/>
      <w:ind w:left="1320"/>
    </w:pPr>
  </w:style>
  <w:style w:type="paragraph" w:styleId="960">
    <w:name w:val="toc 8"/>
    <w:basedOn w:val="779"/>
    <w:next w:val="779"/>
    <w:uiPriority w:val="39"/>
    <w:unhideWhenUsed/>
    <w:pPr>
      <w:pBdr/>
      <w:spacing w:after="100"/>
      <w:ind w:left="1540"/>
    </w:pPr>
  </w:style>
  <w:style w:type="paragraph" w:styleId="961">
    <w:name w:val="toc 9"/>
    <w:basedOn w:val="779"/>
    <w:next w:val="779"/>
    <w:uiPriority w:val="39"/>
    <w:unhideWhenUsed/>
    <w:pPr>
      <w:pBdr/>
      <w:spacing w:after="100"/>
      <w:ind w:left="1760"/>
    </w:pPr>
  </w:style>
  <w:style w:type="character" w:styleId="962">
    <w:name w:val="Placeholder Text"/>
    <w:basedOn w:val="789"/>
    <w:uiPriority w:val="99"/>
    <w:semiHidden/>
    <w:pPr>
      <w:pBdr/>
      <w:spacing/>
      <w:ind/>
    </w:pPr>
    <w:rPr>
      <w:color w:val="666666"/>
    </w:rPr>
  </w:style>
  <w:style w:type="paragraph" w:styleId="963">
    <w:name w:val="TOC Heading"/>
    <w:uiPriority w:val="39"/>
    <w:unhideWhenUsed/>
    <w:pPr>
      <w:pBdr/>
      <w:spacing/>
      <w:ind/>
    </w:pPr>
  </w:style>
  <w:style w:type="paragraph" w:styleId="964">
    <w:name w:val="table of figures"/>
    <w:basedOn w:val="779"/>
    <w:next w:val="779"/>
    <w:uiPriority w:val="99"/>
    <w:unhideWhenUsed/>
    <w:pPr>
      <w:pBdr/>
      <w:spacing w:after="0"/>
      <w:ind/>
    </w:pPr>
  </w:style>
  <w:style w:type="paragraph" w:styleId="965">
    <w:name w:val="Header"/>
    <w:basedOn w:val="779"/>
    <w:link w:val="966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966" w:customStyle="1">
    <w:name w:val="Header Char"/>
    <w:basedOn w:val="789"/>
    <w:link w:val="965"/>
    <w:uiPriority w:val="99"/>
    <w:pPr>
      <w:pBdr/>
      <w:spacing/>
      <w:ind/>
    </w:pPr>
  </w:style>
  <w:style w:type="paragraph" w:styleId="967">
    <w:name w:val="Footer"/>
    <w:basedOn w:val="779"/>
    <w:link w:val="968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968" w:customStyle="1">
    <w:name w:val="Footer Char"/>
    <w:basedOn w:val="789"/>
    <w:link w:val="967"/>
    <w:uiPriority w:val="9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Bakic</dc:creator>
  <cp:keywords>Klasifikacija: За компанијску употребу/For use in company</cp:keywords>
  <dc:description/>
  <cp:lastModifiedBy>G1 Nataša Perović</cp:lastModifiedBy>
  <cp:revision>14</cp:revision>
  <dcterms:created xsi:type="dcterms:W3CDTF">2024-01-16T12:01:00Z</dcterms:created>
  <dcterms:modified xsi:type="dcterms:W3CDTF">2026-06-09T09:08:15Z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085cd068-9d8a-4629-8ad4-257c6c71e941</vt:lpwstr>
  </property>
  <property fmtid="{D5CDD505-2E9C-101B-9397-08002B2CF9AE}" pid="3" name="Klasifikacija">
    <vt:lpwstr>Za-internu-upotrebu-Restricted</vt:lpwstr>
  </property>
</Properties>
</file>